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80D1" w14:textId="77777777" w:rsidR="001D3800" w:rsidRPr="004165A3" w:rsidRDefault="001D3800" w:rsidP="001D3800">
      <w:pPr>
        <w:jc w:val="both"/>
        <w:rPr>
          <w:rFonts w:cstheme="minorHAnsi"/>
          <w:sz w:val="20"/>
          <w:szCs w:val="20"/>
        </w:rPr>
      </w:pPr>
      <w:r w:rsidRPr="004165A3">
        <w:rPr>
          <w:rFonts w:cstheme="minorHAnsi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</w:t>
      </w:r>
    </w:p>
    <w:p w14:paraId="0B379D02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165A3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6F8F0959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1. Administrator danych osobowych </w:t>
      </w:r>
    </w:p>
    <w:p w14:paraId="5D66A14D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Administratorem Twoich danych osobowych jest Agencja Rozwoju Regionalnego w Starachowicach, ul. Mickiewicza 1a, 27-200 Starachowice, teł: 41 274 60 90, e-mail: farr@farr.pl, zwana dalej Pośrednikiem Finansowym. </w:t>
      </w:r>
    </w:p>
    <w:p w14:paraId="4546FE7C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2. Inspektor Ochrony danych Osobowych </w:t>
      </w:r>
    </w:p>
    <w:p w14:paraId="4F9DAA05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Wyznaczyliśmy Inspektora Ochrony Danych Osobowych, z którym możesz się skontaktować w sprawach ochrony </w:t>
      </w:r>
      <w:r w:rsidRPr="00C144C7">
        <w:rPr>
          <w:rFonts w:cstheme="minorHAnsi"/>
          <w:kern w:val="0"/>
          <w:sz w:val="20"/>
          <w:szCs w:val="20"/>
        </w:rPr>
        <w:t xml:space="preserve">swoich danych osobowych i realizacji swoich praw poprzez e-mail: iod@farr.pl, tel.: 41 274 46 90, lub pisemnie 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na adres naszej siedziby, wskazany w pkt 1. </w:t>
      </w:r>
    </w:p>
    <w:p w14:paraId="6E906CE3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3. Cele i podstawy przetwarzania </w:t>
      </w:r>
    </w:p>
    <w:p w14:paraId="35AE2FF6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Dane osobowe będą przetwarzane: </w:t>
      </w:r>
    </w:p>
    <w:p w14:paraId="7672AEA1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1. na podstawie Twojej zgody (art. 6 ust. 1 lit a RODO) </w:t>
      </w:r>
    </w:p>
    <w:p w14:paraId="28A25485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2. w celu rozpatrzenia wniosku, zawarcia oraz realizacji umowy pożyczki w ramach projektu: </w:t>
      </w:r>
      <w:r w:rsidRPr="00D74AD9">
        <w:rPr>
          <w:rFonts w:cstheme="minorHAnsi"/>
          <w:color w:val="000000"/>
          <w:kern w:val="0"/>
          <w:sz w:val="20"/>
          <w:szCs w:val="20"/>
        </w:rPr>
        <w:t>Pożyczka inwestycyjna dla RMR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 ( art. 6 ust 1 lit b RODO) </w:t>
      </w:r>
    </w:p>
    <w:p w14:paraId="769139DF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3. w celu określenia osób uprawnionych do reprezentacji oraz zakresu reprezentacji podmiotu ubiegającego się o udział/biorącego udział w realizacji Projektu pn. </w:t>
      </w:r>
      <w:r w:rsidRPr="00D74AD9">
        <w:rPr>
          <w:rFonts w:cstheme="minorHAnsi"/>
          <w:color w:val="000000"/>
          <w:kern w:val="0"/>
          <w:sz w:val="20"/>
          <w:szCs w:val="20"/>
        </w:rPr>
        <w:t>Pożyczka inwestycyjna dla RMR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 (art. 6 ust. 1 lit. f RODO); </w:t>
      </w:r>
    </w:p>
    <w:p w14:paraId="3C660BC2" w14:textId="77777777" w:rsidR="001D3800" w:rsidRPr="0037104E" w:rsidRDefault="001D3800" w:rsidP="001D3800">
      <w:pPr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>4. w celach sprawozdawczych, ewaluacyjnych, analitycznych, kontrolnych, monitoringu, przymusowego dochodzenia roszczeń (art. 6 ust. 1 lit. f RODO);</w:t>
      </w:r>
    </w:p>
    <w:p w14:paraId="31DDF31C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</w:rPr>
        <w:t xml:space="preserve"> </w:t>
      </w:r>
      <w:r w:rsidRPr="004165A3">
        <w:rPr>
          <w:rFonts w:asciiTheme="minorHAnsi" w:hAnsiTheme="minorHAnsi" w:cstheme="minorHAnsi"/>
          <w:sz w:val="20"/>
          <w:szCs w:val="20"/>
        </w:rPr>
        <w:t xml:space="preserve">5. w celach archiwalnych (dowodowych) będących realizacją naszego prawnie uzasadnionego interesu zabezpieczenia informacji na wypadek prawnej potrzeby wykazania faktów (art. 6 ust. 1 lit. f RODO); </w:t>
      </w:r>
    </w:p>
    <w:p w14:paraId="2AC446A6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6. w celu ewentualnego ustalenia, dochodzenia lub obrony przed roszczeniami będącego realizacją naszego prawnie uzasadnionego w tym interesu (art. 6 ust. 1 lit. f RODO); </w:t>
      </w:r>
    </w:p>
    <w:p w14:paraId="46D7211A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4. Kategorie twoich danych które przetwarzamy </w:t>
      </w:r>
    </w:p>
    <w:p w14:paraId="461DB145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Zgodnie z art. 14 ust 1 lit d RODO będziemy przetwarzać następujące kategorie Twoich danych: imię i nazwisko, adres zameldowania, zamieszkania, do korespondencji, seria i nr dowodu osobistego, nr PESEL, informacje i dokumenty o stanie cywilnym, NIP, REGON, dokumenty o dochodach i/lub dokumenty równoważne dotyczący sytuacji majątkowej), dokumenty księgowe, zaświadczenia o niezaleganiu z ZUS i US , akty dzierżawy, kupna, sprzedaży, faktury i umowy cywilno-prawne, polisy ubezpieczeniowe, numery rachunku bankowego. </w:t>
      </w:r>
    </w:p>
    <w:p w14:paraId="7C268133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5. Odbiorcy  </w:t>
      </w:r>
      <w:r w:rsidRPr="0037104E">
        <w:rPr>
          <w:rFonts w:asciiTheme="minorHAnsi" w:hAnsiTheme="minorHAnsi" w:cstheme="minorHAnsi"/>
          <w:b/>
          <w:bCs/>
          <w:sz w:val="20"/>
          <w:szCs w:val="20"/>
        </w:rPr>
        <w:t>danych</w:t>
      </w:r>
      <w:r w:rsidRPr="004165A3">
        <w:rPr>
          <w:rFonts w:asciiTheme="minorHAnsi" w:hAnsiTheme="minorHAnsi" w:cstheme="minorHAnsi"/>
        </w:rPr>
        <w:t xml:space="preserve"> </w:t>
      </w:r>
    </w:p>
    <w:p w14:paraId="6C377943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</w:rPr>
        <w:t xml:space="preserve"> </w:t>
      </w:r>
      <w:r w:rsidRPr="004165A3">
        <w:rPr>
          <w:rFonts w:asciiTheme="minorHAnsi" w:hAnsiTheme="minorHAnsi" w:cstheme="minorHAnsi"/>
          <w:sz w:val="20"/>
          <w:szCs w:val="20"/>
        </w:rPr>
        <w:t xml:space="preserve">Twoje dane osobowe możemy udostępniać następującym kategoriom podmiotów uczestniczącym w realizacji projektu </w:t>
      </w:r>
      <w:r w:rsidRPr="00D74AD9">
        <w:rPr>
          <w:rFonts w:asciiTheme="minorHAnsi" w:hAnsiTheme="minorHAnsi" w:cstheme="minorHAnsi"/>
          <w:sz w:val="20"/>
          <w:szCs w:val="20"/>
        </w:rPr>
        <w:t>Pożyczka inwestycyjna dla RMR</w:t>
      </w:r>
      <w:r w:rsidRPr="004165A3">
        <w:rPr>
          <w:rFonts w:asciiTheme="minorHAnsi" w:hAnsiTheme="minorHAnsi" w:cstheme="minorHAnsi"/>
          <w:sz w:val="20"/>
          <w:szCs w:val="20"/>
        </w:rPr>
        <w:t xml:space="preserve"> tj.: </w:t>
      </w:r>
    </w:p>
    <w:p w14:paraId="2733E35F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a) podmiotom i organom, którym Pośrednik Finansowy jest zobowiązany lub upoważniony udostępnić dane osobowe na podstawie powszechnie obowiązujących przepisów prawa, w tym podmiotom oraz organom uprawnionym do otrzymania od Pośrednika Finansowego danych osobowych lub uprawnionych do żądania dostępu do danych osobowych na podstawie powszechnie obowiązujących przepisów prawa, </w:t>
      </w:r>
    </w:p>
    <w:p w14:paraId="0CA679DF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b) podmiotom obsługującym systemy informatyczne Pośrednika Finansowego </w:t>
      </w:r>
    </w:p>
    <w:p w14:paraId="699E28FD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c)podmiotom świadczącym Pośrednikowi Finansowemu usługi doradcze, konsultacyjne, audytowe, pomoc prawną, podatkową, rachunkową działającym na zlecenie Pośrednika finansowego , </w:t>
      </w:r>
    </w:p>
    <w:p w14:paraId="73976EF6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d) podmiotom prowadzącym działalność pocztową lub kurierską, </w:t>
      </w:r>
    </w:p>
    <w:p w14:paraId="1388D9A4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e) osobom i podmiotom upoważnionym oraz podmiotom, które wykażą prawnie uzasadnione interesy, w szczególności, dane osobowe mogą zostać przekazane w celach sprawozdawczości, ewaluacji, monitoringu, kontroli, informacji, promocji i innych celach niezbędnych do prawidłowego wykonania projektu. </w:t>
      </w:r>
    </w:p>
    <w:p w14:paraId="04122F3D" w14:textId="77777777" w:rsidR="001D3800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8AAF5A6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f) Dane osobowe mogą być przekazane na podstawie umowy powierzenia przetwarzania danych osobowych podmiotom badawczym realizującym ewaluację, analizy, ekspertyzy na zlecenie Instytucji Zarządzającej (Skarb Państwa - Minister Funduszy i Polityki Regionalnej) oraz Menadżera (Bank Gospodarstwa Krajowego) </w:t>
      </w:r>
    </w:p>
    <w:p w14:paraId="619ECDE0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6. Przekazywanie danych dla państw trzecich lub organizacji międzynarodowych </w:t>
      </w:r>
    </w:p>
    <w:p w14:paraId="244CEBC9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Dane osobowe nie będą przekazywane do Państw trzecich lub organizacji międzynarodowych. </w:t>
      </w:r>
    </w:p>
    <w:p w14:paraId="35FE3697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7. Okres przechowywania danych </w:t>
      </w:r>
    </w:p>
    <w:p w14:paraId="74811E03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lastRenderedPageBreak/>
        <w:t xml:space="preserve">Zgodnie z art. 14 ust 2 lit a RODO Twoje dane pozyskane w celach zgodnie z pkt 3 będą przechowywane przez okres co najmniej 5 lat od dnia upływu terminu obowiązywania Umowy lub jej rozwiązania, a w przypadkach związanych z udzieleniem pomocy publicznej w okresie 10 lat od jej udzielenia w zależności od tego, który z terminów jest dłuższy. W przypadku dochodzenia roszczeń związanych z udzieloną pomocą – do czasu upływu ogólnych terminów przedawnienia obowiązuje okres dłuższy. </w:t>
      </w:r>
    </w:p>
    <w:p w14:paraId="18694D28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8. Twoje prawa </w:t>
      </w:r>
    </w:p>
    <w:p w14:paraId="1AC1B8F2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Przysługuje Ci </w:t>
      </w:r>
    </w:p>
    <w:p w14:paraId="14E0E559" w14:textId="77777777" w:rsidR="001D3800" w:rsidRPr="004165A3" w:rsidRDefault="001D3800" w:rsidP="001D3800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a) </w:t>
      </w:r>
      <w:r w:rsidRPr="004165A3">
        <w:rPr>
          <w:rFonts w:asciiTheme="minorHAnsi" w:hAnsiTheme="minorHAnsi" w:cstheme="minorHAnsi"/>
          <w:sz w:val="20"/>
          <w:szCs w:val="20"/>
        </w:rPr>
        <w:t xml:space="preserve">Prawo dostępu do swoich danych oraz otrzymania ich kopii, </w:t>
      </w:r>
    </w:p>
    <w:p w14:paraId="12CB3B1C" w14:textId="77777777" w:rsidR="001D3800" w:rsidRPr="004165A3" w:rsidRDefault="001D3800" w:rsidP="001D3800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b) Prawo do sprostowania ( poprawiania) swoich danych, </w:t>
      </w:r>
    </w:p>
    <w:p w14:paraId="19A7685B" w14:textId="77777777" w:rsidR="001D3800" w:rsidRPr="004165A3" w:rsidRDefault="001D3800" w:rsidP="001D3800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c) Prawo do usunięcia danych , </w:t>
      </w:r>
    </w:p>
    <w:p w14:paraId="465B33F7" w14:textId="77777777" w:rsidR="001D3800" w:rsidRPr="004165A3" w:rsidRDefault="001D3800" w:rsidP="001D3800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d) Prawo do wniesienia sprzeciwu wobec przetwarzania danych, </w:t>
      </w:r>
    </w:p>
    <w:p w14:paraId="33E55A75" w14:textId="77777777" w:rsidR="001D3800" w:rsidRPr="004165A3" w:rsidRDefault="001D3800" w:rsidP="001D3800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e) Prawo do przenoszenia danych, </w:t>
      </w:r>
    </w:p>
    <w:p w14:paraId="00CBF82D" w14:textId="77777777" w:rsidR="001D3800" w:rsidRPr="004165A3" w:rsidRDefault="001D3800" w:rsidP="001D3800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f) Prawo do wniesienia skargi do organu nadzorczego, </w:t>
      </w:r>
    </w:p>
    <w:p w14:paraId="2BFC7645" w14:textId="77777777" w:rsidR="001D3800" w:rsidRPr="004165A3" w:rsidRDefault="001D3800" w:rsidP="001D3800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g) </w:t>
      </w:r>
      <w:r w:rsidRPr="004165A3">
        <w:rPr>
          <w:rFonts w:asciiTheme="minorHAnsi" w:hAnsiTheme="minorHAnsi" w:cstheme="minorHAnsi"/>
          <w:sz w:val="20"/>
          <w:szCs w:val="20"/>
        </w:rPr>
        <w:t xml:space="preserve">Prawo do cofnięcia zgody na przetwarzanie danych osobowych. </w:t>
      </w:r>
    </w:p>
    <w:p w14:paraId="0F51F715" w14:textId="77777777" w:rsidR="001D3800" w:rsidRPr="0037104E" w:rsidRDefault="001D3800" w:rsidP="001D380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9. Prawo do sprzeciwu </w:t>
      </w:r>
    </w:p>
    <w:p w14:paraId="5680A094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14:paraId="1F9D3BF3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10. Informacja o wymogu /dobrowolności podania danych </w:t>
      </w:r>
    </w:p>
    <w:p w14:paraId="6E11A3E7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Podanie danych ma charakter dobrowolny, jednakże ich niepodanie spowoduje, że udział w Projekcie nie będzie możliwy. </w:t>
      </w:r>
    </w:p>
    <w:p w14:paraId="35C9D1D3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11. Informacja o źródle danych </w:t>
      </w:r>
    </w:p>
    <w:p w14:paraId="1A835DB4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Źródłem danych jest Uczestnik projektu który dobrowolnie przekazał dane osobowe., Zgodnie z art. 14 ust 2 lit f RODO) Pośrednik Finansowy może korzystać ze źródeł publicznie dostępnych (np. CEIGD, KRS itp.) </w:t>
      </w:r>
    </w:p>
    <w:p w14:paraId="3CAE71E5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12. Informacje o zautomatyzowanym podejmowaniu decyzji w tym o profilowaniu </w:t>
      </w:r>
    </w:p>
    <w:p w14:paraId="0B543E2E" w14:textId="77777777" w:rsidR="001D3800" w:rsidRPr="004165A3" w:rsidRDefault="001D3800" w:rsidP="001D38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Twoje dane osobowe nie będą wykorzystywane do zautomatyzowanego podejmowania decyzji ani profilowania, o którym mowa w art. 22 RODO. </w:t>
      </w:r>
    </w:p>
    <w:p w14:paraId="39E211F9" w14:textId="77777777" w:rsidR="001D3800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>Prosimy, potwierdź, że zapoznałeś się z treścią powyższej oświadczenia.</w:t>
      </w:r>
    </w:p>
    <w:p w14:paraId="30D85E31" w14:textId="77777777" w:rsidR="001D3800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7A24461" w14:textId="77777777" w:rsidR="001D3800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726417D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1AB22D1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……………………………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165A3">
        <w:rPr>
          <w:rFonts w:asciiTheme="minorHAnsi" w:hAnsiTheme="minorHAnsi" w:cstheme="minorHAnsi"/>
          <w:sz w:val="20"/>
          <w:szCs w:val="20"/>
        </w:rPr>
        <w:t xml:space="preserve">…………………………… </w:t>
      </w:r>
    </w:p>
    <w:p w14:paraId="1D636D91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Miejscowość i data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165A3">
        <w:rPr>
          <w:rFonts w:asciiTheme="minorHAnsi" w:hAnsiTheme="minorHAnsi" w:cstheme="minorHAnsi"/>
          <w:sz w:val="20"/>
          <w:szCs w:val="20"/>
        </w:rPr>
        <w:t>Podpis czytelny</w:t>
      </w:r>
    </w:p>
    <w:p w14:paraId="0A6F0BA7" w14:textId="77777777" w:rsidR="001D3800" w:rsidRPr="004165A3" w:rsidRDefault="001D3800" w:rsidP="001D38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11EC415" w14:textId="77777777" w:rsidR="001D3800" w:rsidRPr="004165A3" w:rsidRDefault="001D3800" w:rsidP="001D3800">
      <w:pPr>
        <w:jc w:val="both"/>
        <w:rPr>
          <w:rFonts w:cstheme="minorHAnsi"/>
        </w:rPr>
      </w:pPr>
    </w:p>
    <w:p w14:paraId="65B481C9" w14:textId="77777777" w:rsidR="004165A3" w:rsidRPr="001D3800" w:rsidRDefault="004165A3" w:rsidP="001D3800"/>
    <w:sectPr w:rsidR="004165A3" w:rsidRPr="001D3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4C30" w14:textId="77777777" w:rsidR="00A52162" w:rsidRDefault="00A52162" w:rsidP="004165A3">
      <w:pPr>
        <w:spacing w:after="0" w:line="240" w:lineRule="auto"/>
      </w:pPr>
      <w:r>
        <w:separator/>
      </w:r>
    </w:p>
  </w:endnote>
  <w:endnote w:type="continuationSeparator" w:id="0">
    <w:p w14:paraId="44CDCE81" w14:textId="77777777" w:rsidR="00A52162" w:rsidRDefault="00A52162" w:rsidP="0041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5564" w14:textId="77777777" w:rsidR="00726EDB" w:rsidRDefault="00726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41B7" w14:textId="52E01198" w:rsidR="00E1267F" w:rsidRDefault="004306AA">
    <w:pPr>
      <w:pStyle w:val="Stopka"/>
    </w:pPr>
    <w:r>
      <w:rPr>
        <w:noProof/>
        <w:lang w:eastAsia="pl-PL"/>
      </w:rPr>
      <w:drawing>
        <wp:inline distT="0" distB="0" distL="0" distR="0" wp14:anchorId="258B5A6F" wp14:editId="04EB531C">
          <wp:extent cx="895985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6AC3" w14:textId="77777777" w:rsidR="00726EDB" w:rsidRDefault="00726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764F" w14:textId="77777777" w:rsidR="00A52162" w:rsidRDefault="00A52162" w:rsidP="004165A3">
      <w:pPr>
        <w:spacing w:after="0" w:line="240" w:lineRule="auto"/>
      </w:pPr>
      <w:r>
        <w:separator/>
      </w:r>
    </w:p>
  </w:footnote>
  <w:footnote w:type="continuationSeparator" w:id="0">
    <w:p w14:paraId="26351AFB" w14:textId="77777777" w:rsidR="00A52162" w:rsidRDefault="00A52162" w:rsidP="0041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B387" w14:textId="77777777" w:rsidR="00726EDB" w:rsidRDefault="00726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90D0" w14:textId="4AB290B1" w:rsidR="004165A3" w:rsidRDefault="00726EDB">
    <w:pPr>
      <w:pStyle w:val="Nagwek"/>
    </w:pPr>
    <w:r>
      <w:rPr>
        <w:noProof/>
        <w:lang w:eastAsia="pl-PL"/>
      </w:rPr>
      <w:drawing>
        <wp:inline distT="0" distB="0" distL="0" distR="0" wp14:anchorId="1226FE2D" wp14:editId="2AF66CA4">
          <wp:extent cx="5486400" cy="609600"/>
          <wp:effectExtent l="0" t="0" r="0" b="0"/>
          <wp:docPr id="8340627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97E6" w14:textId="77777777" w:rsidR="00726EDB" w:rsidRDefault="00726E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2CCB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55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A3"/>
    <w:rsid w:val="001D3800"/>
    <w:rsid w:val="00257204"/>
    <w:rsid w:val="0037104E"/>
    <w:rsid w:val="003B4AA9"/>
    <w:rsid w:val="004165A3"/>
    <w:rsid w:val="004306AA"/>
    <w:rsid w:val="004A5C62"/>
    <w:rsid w:val="005A7BB9"/>
    <w:rsid w:val="00726EDB"/>
    <w:rsid w:val="009329FA"/>
    <w:rsid w:val="009650EA"/>
    <w:rsid w:val="009A5E1F"/>
    <w:rsid w:val="00A52162"/>
    <w:rsid w:val="00D17E21"/>
    <w:rsid w:val="00D51218"/>
    <w:rsid w:val="00E1267F"/>
    <w:rsid w:val="00E16B33"/>
    <w:rsid w:val="00E26C9D"/>
    <w:rsid w:val="00F16606"/>
    <w:rsid w:val="00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4F95BB"/>
  <w15:docId w15:val="{EE9BD76A-6A48-4F16-9A54-543B234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6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A3"/>
  </w:style>
  <w:style w:type="paragraph" w:styleId="Stopka">
    <w:name w:val="footer"/>
    <w:basedOn w:val="Normalny"/>
    <w:link w:val="Stopka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A3"/>
  </w:style>
  <w:style w:type="paragraph" w:styleId="Tekstdymka">
    <w:name w:val="Balloon Text"/>
    <w:basedOn w:val="Normalny"/>
    <w:link w:val="TekstdymkaZnak"/>
    <w:uiPriority w:val="99"/>
    <w:semiHidden/>
    <w:unhideWhenUsed/>
    <w:rsid w:val="0043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Łebek</dc:creator>
  <cp:keywords/>
  <dc:description/>
  <cp:lastModifiedBy>Agnieszka Łebek</cp:lastModifiedBy>
  <cp:revision>4</cp:revision>
  <dcterms:created xsi:type="dcterms:W3CDTF">2024-09-10T06:52:00Z</dcterms:created>
  <dcterms:modified xsi:type="dcterms:W3CDTF">2024-09-13T08:12:00Z</dcterms:modified>
</cp:coreProperties>
</file>