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76"/>
      </w:tblGrid>
      <w:tr w:rsidR="006F4CC5" w14:paraId="39FF9FD0" w14:textId="77777777" w:rsidTr="00872AC3">
        <w:trPr>
          <w:trHeight w:val="1552"/>
        </w:trPr>
        <w:tc>
          <w:tcPr>
            <w:tcW w:w="9776" w:type="dxa"/>
            <w:shd w:val="clear" w:color="auto" w:fill="F2F2F2" w:themeFill="background1" w:themeFillShade="F2"/>
            <w:hideMark/>
          </w:tcPr>
          <w:p w14:paraId="0CD9E1FE" w14:textId="77777777" w:rsidR="006F4CC5" w:rsidRPr="00343D70" w:rsidRDefault="006F4CC5" w:rsidP="00C13E1D">
            <w:pPr>
              <w:suppressAutoHyphens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Informacja 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InfoMonitor o ujawnienie danych </w:t>
            </w:r>
          </w:p>
          <w:p w14:paraId="1DBF92A9" w14:textId="77777777" w:rsidR="006F4CC5" w:rsidRPr="00343D70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>Jest to treść wzorcowego upoważnienia firmy. Wymagamy go, gdy składasz do nas wniosek o ujawnienie danych gospodarczych z Biura Informacji Kredytowej S.A. i Związku Banków Polskich.</w:t>
            </w:r>
          </w:p>
          <w:p w14:paraId="596A1883" w14:textId="77777777" w:rsidR="006F4CC5" w:rsidRPr="00343D70" w:rsidRDefault="006F4CC5" w:rsidP="00C13E1D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b/>
                <w:sz w:val="16"/>
                <w:szCs w:val="16"/>
              </w:rPr>
              <w:t>Informacja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dla firmy, która udziela upoważnienia</w:t>
            </w:r>
            <w:r w:rsidRPr="00343D70" w:rsidDel="000A1DDF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563B3F7E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Należy wypełnić, podpisać i przybić pieczęć na upoważnieniu, jeśli zgadzają się Państwo, aby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podmiot, któremu chcą Państwo udzielić poniższego upoważnienia, </w:t>
            </w: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uzyskał na temat Państwa firmy dane gospodarcze z Biura Informacji Kredytowej S.A. i Związku Banków Polskich.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>Taka weryfikacja ma na celu sprawdzenie wiarygodności płatniczej Państwa firmy. Wykreślenie konkretnej zgody powoduje brak możliwości pozyskania informacji czy danych.</w:t>
            </w:r>
          </w:p>
        </w:tc>
      </w:tr>
    </w:tbl>
    <w:p w14:paraId="1EA2BCA4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p w14:paraId="642B9D64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Jasnasiatkaakcent3"/>
        <w:tblpPr w:leftFromText="141" w:rightFromText="141" w:vertAnchor="text" w:tblpY="1"/>
        <w:tblOverlap w:val="never"/>
        <w:tblW w:w="9776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620" w:firstRow="1" w:lastRow="0" w:firstColumn="0" w:lastColumn="0" w:noHBand="1" w:noVBand="1"/>
      </w:tblPr>
      <w:tblGrid>
        <w:gridCol w:w="1746"/>
        <w:gridCol w:w="3473"/>
        <w:gridCol w:w="1271"/>
        <w:gridCol w:w="3286"/>
      </w:tblGrid>
      <w:tr w:rsidR="006F4CC5" w14:paraId="17036DC8" w14:textId="77777777" w:rsidTr="00CB0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tcW w:w="97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79B"/>
            <w:vAlign w:val="center"/>
            <w:hideMark/>
          </w:tcPr>
          <w:p w14:paraId="7841FFE8" w14:textId="77777777" w:rsidR="006F4CC5" w:rsidRDefault="006F4CC5" w:rsidP="00C13E1D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Dane Państwa firmy</w:t>
            </w:r>
          </w:p>
        </w:tc>
      </w:tr>
      <w:tr w:rsidR="006F4CC5" w14:paraId="109BDC19" w14:textId="77777777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799746ED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Nazwa</w:t>
            </w:r>
          </w:p>
        </w:tc>
        <w:tc>
          <w:tcPr>
            <w:tcW w:w="8030" w:type="dxa"/>
            <w:gridSpan w:val="3"/>
            <w:shd w:val="clear" w:color="auto" w:fill="FFFFFF" w:themeFill="background1"/>
            <w:vAlign w:val="center"/>
          </w:tcPr>
          <w:p w14:paraId="3B88F7EC" w14:textId="77777777"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6F4CC5" w14:paraId="1EF3133D" w14:textId="77777777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465769DF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eastAsiaTheme="minorEastAsia" w:hAnsiTheme="minorHAnsi"/>
                <w:b/>
                <w:sz w:val="18"/>
              </w:rPr>
              <w:t>NIP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2857218" w14:textId="77777777"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hideMark/>
          </w:tcPr>
          <w:p w14:paraId="7476D3A3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REGON</w:t>
            </w:r>
          </w:p>
        </w:tc>
        <w:tc>
          <w:tcPr>
            <w:tcW w:w="3286" w:type="dxa"/>
            <w:vAlign w:val="center"/>
          </w:tcPr>
          <w:p w14:paraId="0DA21B04" w14:textId="77777777" w:rsidR="006F4CC5" w:rsidRDefault="006F4CC5" w:rsidP="00C13E1D">
            <w:pPr>
              <w:spacing w:after="160" w:line="256" w:lineRule="auto"/>
            </w:pPr>
          </w:p>
        </w:tc>
      </w:tr>
    </w:tbl>
    <w:p w14:paraId="6E35DA22" w14:textId="77777777"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22FE356D" w14:textId="77777777"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UPOWAŻNIENIE </w:t>
      </w:r>
    </w:p>
    <w:tbl>
      <w:tblPr>
        <w:tblStyle w:val="Tabela-Siatka"/>
        <w:tblW w:w="9810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643"/>
        <w:gridCol w:w="1087"/>
        <w:gridCol w:w="8080"/>
      </w:tblGrid>
      <w:tr w:rsidR="006F4CC5" w14:paraId="16A3B116" w14:textId="77777777" w:rsidTr="00CB06DF">
        <w:trPr>
          <w:trHeight w:val="567"/>
        </w:trPr>
        <w:tc>
          <w:tcPr>
            <w:tcW w:w="64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0D545FCE" w14:textId="77777777" w:rsidR="006F4CC5" w:rsidRDefault="006F4CC5" w:rsidP="00C13E1D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Firma</w:t>
            </w:r>
          </w:p>
        </w:tc>
        <w:tc>
          <w:tcPr>
            <w:tcW w:w="9167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78EC2711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CC5" w14:paraId="02094618" w14:textId="77777777" w:rsidTr="00CB06DF">
        <w:trPr>
          <w:trHeight w:val="283"/>
        </w:trPr>
        <w:tc>
          <w:tcPr>
            <w:tcW w:w="9810" w:type="dxa"/>
            <w:gridSpan w:val="3"/>
            <w:tcBorders>
              <w:top w:val="single" w:sz="4" w:space="0" w:color="00379B"/>
              <w:left w:val="nil"/>
              <w:bottom w:val="single" w:sz="4" w:space="0" w:color="00379B"/>
              <w:right w:val="nil"/>
            </w:tcBorders>
            <w:shd w:val="clear" w:color="auto" w:fill="FFFFFF" w:themeFill="background1"/>
            <w:hideMark/>
          </w:tcPr>
          <w:p w14:paraId="20CD60DA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Państwa firmy</w:t>
            </w:r>
          </w:p>
        </w:tc>
      </w:tr>
      <w:tr w:rsidR="006F4CC5" w14:paraId="1798F00A" w14:textId="77777777" w:rsidTr="00CB06DF">
        <w:trPr>
          <w:trHeight w:val="567"/>
        </w:trPr>
        <w:tc>
          <w:tcPr>
            <w:tcW w:w="1730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38D2B15B" w14:textId="77777777" w:rsidR="006F4CC5" w:rsidRDefault="006F4CC5" w:rsidP="00C13E1D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bookmarkStart w:id="0" w:name="_Hlk125017988"/>
            <w:r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</w:t>
            </w:r>
            <w:r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05EAB11A" w14:textId="5C3EC14C" w:rsidR="006F4CC5" w:rsidRDefault="0042173F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E079CF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Agencję Rozwoju Regionalnego w Starachowicach, ul. Mickiewicza 1 a, 27-200 Starachowice</w:t>
            </w:r>
          </w:p>
        </w:tc>
        <w:bookmarkEnd w:id="0"/>
      </w:tr>
      <w:tr w:rsidR="006F4CC5" w14:paraId="0E8C6496" w14:textId="77777777" w:rsidTr="00CB06DF">
        <w:trPr>
          <w:trHeight w:val="283"/>
        </w:trPr>
        <w:tc>
          <w:tcPr>
            <w:tcW w:w="1730" w:type="dxa"/>
            <w:gridSpan w:val="2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3D6EF2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8080" w:type="dxa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CD6266A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nazwa i adres podmiotu, który wnioskuje do BIG InfoMonitor S.A. o ujawnienie danych</w:t>
            </w:r>
          </w:p>
        </w:tc>
      </w:tr>
    </w:tbl>
    <w:p w14:paraId="3AFB8B2F" w14:textId="77777777" w:rsidR="006F4CC5" w:rsidRDefault="006F4CC5" w:rsidP="006F4CC5">
      <w:pPr>
        <w:suppressAutoHyphens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5F1768DB" w14:textId="77777777" w:rsidR="006F4CC5" w:rsidRDefault="006F4CC5" w:rsidP="006F4CC5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do </w:t>
      </w:r>
      <w:r>
        <w:rPr>
          <w:rFonts w:asciiTheme="minorHAnsi" w:hAnsiTheme="minorHAnsi" w:cs="Arial"/>
          <w:sz w:val="18"/>
          <w:szCs w:val="18"/>
        </w:rPr>
        <w:t>pozyskania</w:t>
      </w:r>
      <w:r>
        <w:rPr>
          <w:rFonts w:ascii="Calibri" w:hAnsi="Calibri" w:cs="Arial"/>
          <w:sz w:val="18"/>
          <w:szCs w:val="16"/>
        </w:rPr>
        <w:t>:</w:t>
      </w:r>
    </w:p>
    <w:p w14:paraId="201E9125" w14:textId="77777777"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z Biura Informacji Gospodarczej InfoMonitor S.A. z siedzibą w Warszawie przy ul. Zygmunta Modzelewskiego 77a (BIG InfoMonitor) </w:t>
      </w:r>
    </w:p>
    <w:p w14:paraId="4FB30E62" w14:textId="77777777" w:rsidR="006F4CC5" w:rsidRDefault="006F4CC5" w:rsidP="006F4CC5">
      <w:pPr>
        <w:pStyle w:val="Akapitzlist"/>
        <w:numPr>
          <w:ilvl w:val="1"/>
          <w:numId w:val="1"/>
        </w:numPr>
        <w:spacing w:after="0"/>
        <w:jc w:val="left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informacji o zapytaniach złożonych na temat mojej firmy w ostatnich 12 miesiącach oraz</w:t>
      </w:r>
    </w:p>
    <w:p w14:paraId="233BAC8E" w14:textId="77777777"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z Biura Informacji Kredytowej S.A. (BIK) i Związku Banków Polskich (ZBP) - za pośrednictwem BIG InfoMonitor</w:t>
      </w:r>
    </w:p>
    <w:p w14:paraId="43578D17" w14:textId="77777777" w:rsidR="006F4CC5" w:rsidRDefault="006F4CC5" w:rsidP="006F4CC5">
      <w:pPr>
        <w:pStyle w:val="Akapitzlist"/>
        <w:numPr>
          <w:ilvl w:val="1"/>
          <w:numId w:val="1"/>
        </w:numPr>
        <w:spacing w:after="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danych gospodarczych w zakresie niezbędnym do dokonania oceny wiarygodności płatniczej i oceny ryzyka kredytowego.</w:t>
      </w:r>
    </w:p>
    <w:tbl>
      <w:tblPr>
        <w:tblStyle w:val="Tabela-Siatka"/>
        <w:tblW w:w="4393" w:type="dxa"/>
        <w:tblInd w:w="5348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4A0" w:firstRow="1" w:lastRow="0" w:firstColumn="1" w:lastColumn="0" w:noHBand="0" w:noVBand="1"/>
      </w:tblPr>
      <w:tblGrid>
        <w:gridCol w:w="4393"/>
      </w:tblGrid>
      <w:tr w:rsidR="006F4CC5" w14:paraId="27BB2A87" w14:textId="77777777" w:rsidTr="00872AC3">
        <w:trPr>
          <w:trHeight w:val="671"/>
        </w:trPr>
        <w:tc>
          <w:tcPr>
            <w:tcW w:w="4393" w:type="dxa"/>
          </w:tcPr>
          <w:p w14:paraId="10CC8C77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35744B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4CC5" w14:paraId="1315C550" w14:textId="77777777" w:rsidTr="00872AC3">
        <w:trPr>
          <w:trHeight w:val="377"/>
        </w:trPr>
        <w:tc>
          <w:tcPr>
            <w:tcW w:w="4393" w:type="dxa"/>
            <w:shd w:val="clear" w:color="auto" w:fill="00379B"/>
            <w:vAlign w:val="center"/>
            <w:hideMark/>
          </w:tcPr>
          <w:p w14:paraId="525B493F" w14:textId="77777777" w:rsidR="006F4CC5" w:rsidRDefault="006F4CC5" w:rsidP="00C13E1D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 xml:space="preserve">Data i podpis </w:t>
            </w:r>
          </w:p>
        </w:tc>
      </w:tr>
    </w:tbl>
    <w:p w14:paraId="453F5638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6F4CC5" w14:paraId="27FF8835" w14:textId="77777777" w:rsidTr="00872AC3">
        <w:tc>
          <w:tcPr>
            <w:tcW w:w="9776" w:type="dxa"/>
            <w:shd w:val="clear" w:color="auto" w:fill="F2F2F2" w:themeFill="background1" w:themeFillShade="F2"/>
            <w:hideMark/>
          </w:tcPr>
          <w:p w14:paraId="29DB791D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63C20E0C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27 Ustawy z dnia 9 kwietnia 2010 roku o udostępnianiu informacji gospodarczych i wymianie danych gospodarczych (Ustawa o BIG).</w:t>
            </w:r>
          </w:p>
          <w:p w14:paraId="26A1CB43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105 ust. 4a i 4a</w:t>
            </w:r>
            <w:r w:rsidRPr="00A663D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Ustawy z dnia 29 sierpnia 1997 roku – Prawo bankowe w związku z art. 13 Ustawy o BIG.</w:t>
            </w:r>
          </w:p>
        </w:tc>
      </w:tr>
    </w:tbl>
    <w:p w14:paraId="11191BF1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0B51B95B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59409280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bCs/>
          <w:sz w:val="16"/>
          <w:szCs w:val="18"/>
        </w:rPr>
      </w:pPr>
      <w:r>
        <w:rPr>
          <w:rFonts w:asciiTheme="minorHAnsi" w:hAnsiTheme="minorHAnsi" w:cstheme="minorHAnsi"/>
          <w:bCs/>
          <w:sz w:val="16"/>
          <w:szCs w:val="18"/>
        </w:rPr>
        <w:br w:type="column"/>
      </w:r>
    </w:p>
    <w:tbl>
      <w:tblPr>
        <w:tblStyle w:val="Tabela-Siatka"/>
        <w:tblW w:w="9915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841"/>
        <w:gridCol w:w="709"/>
        <w:gridCol w:w="1841"/>
        <w:gridCol w:w="1323"/>
        <w:gridCol w:w="1229"/>
        <w:gridCol w:w="94"/>
        <w:gridCol w:w="1324"/>
      </w:tblGrid>
      <w:tr w:rsidR="006F4CC5" w14:paraId="6C3895DC" w14:textId="77777777" w:rsidTr="00872AC3">
        <w:trPr>
          <w:trHeight w:val="854"/>
        </w:trPr>
        <w:tc>
          <w:tcPr>
            <w:tcW w:w="9915" w:type="dxa"/>
            <w:gridSpan w:val="8"/>
            <w:shd w:val="clear" w:color="auto" w:fill="00379B"/>
            <w:vAlign w:val="center"/>
            <w:hideMark/>
          </w:tcPr>
          <w:p w14:paraId="1D412C6B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Informacja przeznaczona dla:</w:t>
            </w:r>
          </w:p>
          <w:p w14:paraId="6851B845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fizycznych prowadzących działalność gospodarczą*</w:t>
            </w:r>
          </w:p>
          <w:p w14:paraId="22172023" w14:textId="77777777" w:rsidR="006F4CC5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reprezentujących firmę**</w:t>
            </w:r>
          </w:p>
        </w:tc>
      </w:tr>
      <w:tr w:rsidR="006F4CC5" w14:paraId="4797A690" w14:textId="77777777" w:rsidTr="00872AC3">
        <w:trPr>
          <w:trHeight w:val="913"/>
        </w:trPr>
        <w:tc>
          <w:tcPr>
            <w:tcW w:w="3395" w:type="dxa"/>
            <w:gridSpan w:val="2"/>
            <w:vAlign w:val="center"/>
            <w:hideMark/>
          </w:tcPr>
          <w:p w14:paraId="51DA0D23" w14:textId="77777777" w:rsidR="006F4CC5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Administratorami Państwa danych osobowych są*/**:</w:t>
            </w:r>
          </w:p>
        </w:tc>
        <w:tc>
          <w:tcPr>
            <w:tcW w:w="2550" w:type="dxa"/>
            <w:gridSpan w:val="2"/>
            <w:shd w:val="clear" w:color="auto" w:fill="auto"/>
            <w:vAlign w:val="bottom"/>
            <w:hideMark/>
          </w:tcPr>
          <w:p w14:paraId="6A91513B" w14:textId="77777777" w:rsidR="0042173F" w:rsidRDefault="0042173F" w:rsidP="0042173F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Agencja Rozwoju Regionalnego w Starachowicach</w:t>
            </w:r>
          </w:p>
          <w:p w14:paraId="117F985E" w14:textId="6CA755BE" w:rsidR="006F4CC5" w:rsidRPr="00343D70" w:rsidRDefault="006F4CC5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670502AC" w14:textId="77777777" w:rsidR="006F4CC5" w:rsidRDefault="006F4CC5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BIG InfoMonitor S.A.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  <w:hideMark/>
          </w:tcPr>
          <w:p w14:paraId="464466FC" w14:textId="77777777" w:rsidR="006F4CC5" w:rsidRDefault="006F4CC5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Biuro Informacji Kredytowej S.A.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492FBDF8" w14:textId="77777777" w:rsidR="006F4CC5" w:rsidRDefault="006F4CC5" w:rsidP="00C13E1D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Związek Banków Polskich</w:t>
            </w:r>
          </w:p>
        </w:tc>
      </w:tr>
      <w:tr w:rsidR="0042173F" w14:paraId="6796E1EA" w14:textId="77777777" w:rsidTr="00404D62">
        <w:trPr>
          <w:trHeight w:val="124"/>
        </w:trPr>
        <w:tc>
          <w:tcPr>
            <w:tcW w:w="3395" w:type="dxa"/>
            <w:gridSpan w:val="2"/>
            <w:hideMark/>
          </w:tcPr>
          <w:p w14:paraId="1FDDC97E" w14:textId="77777777" w:rsidR="0042173F" w:rsidRDefault="0042173F" w:rsidP="0042173F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Z administratorami można się skontaktować pisemnie pod adresem ich siedziby lub </w:t>
            </w:r>
          </w:p>
          <w:p w14:paraId="1A879ED3" w14:textId="77777777" w:rsidR="0042173F" w:rsidRDefault="0042173F" w:rsidP="0042173F">
            <w:pPr>
              <w:pStyle w:val="Bezodstpw"/>
              <w:ind w:left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e-mailowo*/**:</w:t>
            </w:r>
          </w:p>
        </w:tc>
        <w:tc>
          <w:tcPr>
            <w:tcW w:w="2550" w:type="dxa"/>
            <w:gridSpan w:val="2"/>
            <w:hideMark/>
          </w:tcPr>
          <w:p w14:paraId="7EDA11A6" w14:textId="77777777" w:rsidR="0042173F" w:rsidRPr="000C16BC" w:rsidRDefault="0042173F" w:rsidP="0042173F">
            <w:pPr>
              <w:tabs>
                <w:tab w:val="left" w:pos="284"/>
              </w:tabs>
              <w:spacing w:after="200"/>
              <w:contextualSpacing/>
              <w:jc w:val="center"/>
              <w:rPr>
                <w:rStyle w:val="Hipercze"/>
                <w:rFonts w:eastAsia="Calibri"/>
              </w:rPr>
            </w:pPr>
          </w:p>
          <w:p w14:paraId="63B52474" w14:textId="0EE4111B" w:rsidR="0042173F" w:rsidRPr="00343D70" w:rsidRDefault="0042173F" w:rsidP="0042173F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C16BC">
              <w:rPr>
                <w:rStyle w:val="Hipercze"/>
                <w:rFonts w:eastAsia="Calibri"/>
                <w:sz w:val="16"/>
              </w:rPr>
              <w:t>farr@farr.pl</w:t>
            </w:r>
          </w:p>
        </w:tc>
        <w:tc>
          <w:tcPr>
            <w:tcW w:w="1323" w:type="dxa"/>
            <w:vAlign w:val="center"/>
            <w:hideMark/>
          </w:tcPr>
          <w:p w14:paraId="37445B38" w14:textId="77777777" w:rsidR="0042173F" w:rsidRDefault="00FE0F92" w:rsidP="0042173F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7" w:history="1">
              <w:r w:rsidR="0042173F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info@big.pl</w:t>
              </w:r>
            </w:hyperlink>
          </w:p>
        </w:tc>
        <w:tc>
          <w:tcPr>
            <w:tcW w:w="1323" w:type="dxa"/>
            <w:gridSpan w:val="2"/>
            <w:vAlign w:val="center"/>
            <w:hideMark/>
          </w:tcPr>
          <w:p w14:paraId="546C4E75" w14:textId="77777777" w:rsidR="0042173F" w:rsidRDefault="00FE0F92" w:rsidP="0042173F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8" w:history="1">
              <w:r w:rsidR="0042173F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info@bik.pl</w:t>
              </w:r>
            </w:hyperlink>
          </w:p>
        </w:tc>
        <w:tc>
          <w:tcPr>
            <w:tcW w:w="1324" w:type="dxa"/>
            <w:vAlign w:val="center"/>
            <w:hideMark/>
          </w:tcPr>
          <w:p w14:paraId="5A0AB38C" w14:textId="77777777" w:rsidR="0042173F" w:rsidRDefault="00FE0F92" w:rsidP="0042173F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9" w:history="1">
              <w:r w:rsidR="0042173F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kontakt@zbp.pl</w:t>
              </w:r>
            </w:hyperlink>
          </w:p>
        </w:tc>
      </w:tr>
      <w:tr w:rsidR="0042173F" w14:paraId="51A37938" w14:textId="77777777" w:rsidTr="00872AC3">
        <w:trPr>
          <w:trHeight w:val="124"/>
        </w:trPr>
        <w:tc>
          <w:tcPr>
            <w:tcW w:w="3395" w:type="dxa"/>
            <w:gridSpan w:val="2"/>
            <w:hideMark/>
          </w:tcPr>
          <w:p w14:paraId="2265C8F8" w14:textId="77777777" w:rsidR="0042173F" w:rsidRDefault="0042173F" w:rsidP="0042173F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wyznaczyli inspektorów ochrony danych, z którymi można się skontaktować pisemnie pod adresem siedziby administratora lub e-mailowo*/**:</w:t>
            </w:r>
          </w:p>
        </w:tc>
        <w:tc>
          <w:tcPr>
            <w:tcW w:w="2550" w:type="dxa"/>
            <w:gridSpan w:val="2"/>
            <w:vAlign w:val="bottom"/>
          </w:tcPr>
          <w:p w14:paraId="22E88477" w14:textId="3010DC91" w:rsidR="0042173F" w:rsidRPr="00343D70" w:rsidRDefault="0042173F" w:rsidP="0042173F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C16BC">
              <w:rPr>
                <w:rStyle w:val="Hipercze"/>
                <w:rFonts w:eastAsia="Calibri"/>
                <w:sz w:val="16"/>
              </w:rPr>
              <w:t>iod@farr.pl</w:t>
            </w:r>
          </w:p>
        </w:tc>
        <w:tc>
          <w:tcPr>
            <w:tcW w:w="1323" w:type="dxa"/>
            <w:vAlign w:val="center"/>
            <w:hideMark/>
          </w:tcPr>
          <w:p w14:paraId="4D2E7EF4" w14:textId="77777777" w:rsidR="0042173F" w:rsidRDefault="00FE0F92" w:rsidP="0042173F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0" w:history="1">
              <w:r w:rsidR="0042173F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iod@big.pl</w:t>
              </w:r>
            </w:hyperlink>
          </w:p>
        </w:tc>
        <w:tc>
          <w:tcPr>
            <w:tcW w:w="1323" w:type="dxa"/>
            <w:gridSpan w:val="2"/>
            <w:vAlign w:val="center"/>
            <w:hideMark/>
          </w:tcPr>
          <w:p w14:paraId="0BC9398D" w14:textId="77777777" w:rsidR="0042173F" w:rsidRDefault="00FE0F92" w:rsidP="0042173F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1" w:history="1">
              <w:r w:rsidR="0042173F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iod@bik.pl</w:t>
              </w:r>
            </w:hyperlink>
            <w:r w:rsidR="0042173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24" w:type="dxa"/>
            <w:vAlign w:val="center"/>
            <w:hideMark/>
          </w:tcPr>
          <w:p w14:paraId="41B180B5" w14:textId="77777777" w:rsidR="0042173F" w:rsidRDefault="00FE0F92" w:rsidP="0042173F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2" w:history="1">
              <w:r w:rsidR="0042173F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iod@zbp.pl</w:t>
              </w:r>
            </w:hyperlink>
            <w:r w:rsidR="0042173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6F4CC5" w14:paraId="28FC2BC4" w14:textId="77777777" w:rsidTr="00872AC3">
        <w:trPr>
          <w:trHeight w:val="509"/>
        </w:trPr>
        <w:tc>
          <w:tcPr>
            <w:tcW w:w="9915" w:type="dxa"/>
            <w:gridSpan w:val="8"/>
            <w:vAlign w:val="center"/>
            <w:hideMark/>
          </w:tcPr>
          <w:p w14:paraId="076E2E8A" w14:textId="77777777" w:rsidR="006F4CC5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inspektorem ochrony danych można się kontaktować we wszystkich sprawach, które dotyczą przetwarzania danych osobowych oraz korzystania z praw z tym związanych.*/**</w:t>
            </w:r>
          </w:p>
        </w:tc>
      </w:tr>
      <w:tr w:rsidR="006F4CC5" w14:paraId="5660F6E7" w14:textId="77777777" w:rsidTr="00872AC3">
        <w:trPr>
          <w:trHeight w:val="2625"/>
        </w:trPr>
        <w:tc>
          <w:tcPr>
            <w:tcW w:w="1554" w:type="dxa"/>
            <w:hideMark/>
          </w:tcPr>
          <w:p w14:paraId="6D27CA8D" w14:textId="77777777" w:rsidR="006F4CC5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będą przetwarzać Państwa dane w określonych celach:</w:t>
            </w:r>
          </w:p>
        </w:tc>
        <w:tc>
          <w:tcPr>
            <w:tcW w:w="2550" w:type="dxa"/>
            <w:gridSpan w:val="2"/>
          </w:tcPr>
          <w:p w14:paraId="2A9286F3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aby: </w:t>
            </w:r>
          </w:p>
          <w:p w14:paraId="524FD857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danych**;</w:t>
            </w:r>
          </w:p>
          <w:p w14:paraId="5C2B670F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pozyskać informacje gospodarcze, dane gospodarcze, informacje o zapytaniach lub weryfikować wiarygodność płatniczą. Będzie to robić na podstawie Państwa upoważnienia. </w:t>
            </w:r>
          </w:p>
          <w:p w14:paraId="081D820B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393" w:type="dxa"/>
            <w:gridSpan w:val="3"/>
          </w:tcPr>
          <w:p w14:paraId="6F12A06F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BIG InfoMonitor, aby:</w:t>
            </w:r>
          </w:p>
          <w:p w14:paraId="38A1A442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udostępnić informacje gospodarcze lub weryfikować jakość danych na zlecenie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– będzie w ten sposób realizować swój uzasadniony interes jako administratora danych (jest to podstawa przetwarzania Państwa danych osobowych);</w:t>
            </w:r>
          </w:p>
          <w:p w14:paraId="2C273B0A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udostępnić informacje o zapytaniach – będzie to robić na podstawie Państwa zgody (jest to podstawa przetwarzania Państwa danych osobowych);</w:t>
            </w:r>
          </w:p>
          <w:p w14:paraId="7810B7E9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prowadzić Rejestr Zapytań i w ten sposób realizować obowiązek określony w art. 27 Ustawy o BIG;</w:t>
            </w:r>
          </w:p>
          <w:p w14:paraId="346C5836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danych.**</w:t>
            </w:r>
          </w:p>
          <w:p w14:paraId="3B80DF1E" w14:textId="77777777" w:rsidR="006F4CC5" w:rsidRPr="00343D70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hideMark/>
          </w:tcPr>
          <w:p w14:paraId="59FC5105" w14:textId="77777777" w:rsidR="006F4CC5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BIK i ZBP, aby </w:t>
            </w:r>
          </w:p>
          <w:p w14:paraId="3FBD25D3" w14:textId="77777777" w:rsidR="006F4CC5" w:rsidRDefault="006F4CC5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udostępnić dane gospodarcze – będzie w ten sposób realizować swój uzasadniony interes jako administratora danych (jest to podstawa przetwarzania Państwa danych osobowych).*</w:t>
            </w:r>
          </w:p>
        </w:tc>
      </w:tr>
      <w:tr w:rsidR="006F4CC5" w14:paraId="65D15559" w14:textId="77777777" w:rsidTr="00872AC3">
        <w:trPr>
          <w:trHeight w:val="2229"/>
        </w:trPr>
        <w:tc>
          <w:tcPr>
            <w:tcW w:w="9915" w:type="dxa"/>
            <w:gridSpan w:val="8"/>
          </w:tcPr>
          <w:p w14:paraId="60ECE14B" w14:textId="77777777" w:rsidR="006F4CC5" w:rsidRPr="00343D70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BIG InfoMonitor, BIK oraz ZBP przetwarzają Państwa dane osobowe w zakresie: nazwa firmy*/imię i nazwisko**, NIP*, REGON*.</w:t>
            </w:r>
          </w:p>
          <w:p w14:paraId="7A8BF13B" w14:textId="77777777" w:rsidR="006F4CC5" w:rsidRPr="00343D70" w:rsidRDefault="006F4CC5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Odbiorcami Państwa danych osobowych mogą być firmy, które obsługują systemy teleinformatyczne lub świadczą inne usługi IT na rzecz p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odmiotu,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BIG InfoMonitor, BIK lub ZBP. Uzyskują je one w zakresie niezbędnym do tego, aby realizować cele, w jakich przetwarzają te dane.*/**</w:t>
            </w:r>
          </w:p>
          <w:p w14:paraId="65B24F5B" w14:textId="77777777" w:rsidR="006F4CC5" w:rsidRPr="00343D70" w:rsidRDefault="006F4CC5" w:rsidP="006F4CC5">
            <w:pPr>
              <w:pStyle w:val="Bezodstpw"/>
              <w:numPr>
                <w:ilvl w:val="0"/>
                <w:numId w:val="2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Macie Państwo prawo:</w:t>
            </w:r>
          </w:p>
          <w:p w14:paraId="049B37B2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dostępu do swoich danych*/**, </w:t>
            </w:r>
          </w:p>
          <w:p w14:paraId="51B44EC7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żądać ich sprostowania, usunięcia, ograniczenia przetwarzania*/**,</w:t>
            </w:r>
          </w:p>
          <w:p w14:paraId="0D3EFB18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sprzeciw wobec przetwarzania danych osobowych – w zakresie, w jakim podstawą ich przetwarzania jest prawnie uzasadniony interes administratora*/**,</w:t>
            </w:r>
          </w:p>
          <w:p w14:paraId="4433702E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wycofać zgodę na przetwarzanie danych osobowych – w zakresie, w jakim podstawą ich przetwarzania jest Państwa zgoda. Wycofanie zgody nie ma wpływu na zgodność z prawem przetwarzania, którego dokonano na podstawie zgody przed jej wycofaniem*, </w:t>
            </w:r>
          </w:p>
          <w:p w14:paraId="046371DA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przenosić swoje dane osobowe – w zakresie, w jakim administrator przetwarza je na podstawie Państwa zgody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lub w celu realizacji zawartej z Państwem umowy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. Gdy chcecie Państwo przenieść dane, administrator przekazuje je Państwu w ustrukturyzowanym, powszechnie używanym formacie nadającym się do odczytu maszynowego. Możecie Państwo przesłać je innemu administratorowi danych. Prawo do przenoszenia danych nie dotyczy danych, które stanowią tajemnicę przedsiębiorstwa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*, </w:t>
            </w:r>
          </w:p>
          <w:p w14:paraId="76136334" w14:textId="77777777" w:rsidR="006F4CC5" w:rsidRPr="00343D70" w:rsidRDefault="006F4CC5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skargę do organu nadzorczego, który zajmuje się ochroną danych osobowych.*/**</w:t>
            </w:r>
          </w:p>
          <w:p w14:paraId="60D1A5C5" w14:textId="77777777" w:rsidR="006F4CC5" w:rsidRDefault="006F4CC5" w:rsidP="00C13E1D">
            <w:pPr>
              <w:pStyle w:val="Bezodstpw"/>
              <w:ind w:left="643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1214CB33" w14:textId="77777777" w:rsidR="000104AC" w:rsidRDefault="000104AC"/>
    <w:sectPr w:rsidR="000104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142B8" w14:textId="77777777" w:rsidR="006F4CC5" w:rsidRDefault="006F4CC5" w:rsidP="006F4CC5">
      <w:r>
        <w:separator/>
      </w:r>
    </w:p>
  </w:endnote>
  <w:endnote w:type="continuationSeparator" w:id="0">
    <w:p w14:paraId="3A0F5220" w14:textId="77777777" w:rsidR="006F4CC5" w:rsidRDefault="006F4CC5" w:rsidP="006F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2A71" w14:textId="77777777" w:rsidR="007B6125" w:rsidRDefault="007B61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C788F" w14:textId="5B6954AA" w:rsidR="006F4CC5" w:rsidRDefault="006F4CC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E1D439" wp14:editId="766EA84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d2d4662a1966b8bf125a8ee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146FE5" w14:textId="6EF108A9" w:rsidR="006F4CC5" w:rsidRPr="006F4CC5" w:rsidRDefault="006F4CC5" w:rsidP="006F4CC5">
                          <w:pPr>
                            <w:jc w:val="right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  <w:r w:rsidRPr="006F4CC5"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E1D439" id="_x0000_t202" coordsize="21600,21600" o:spt="202" path="m,l,21600r21600,l21600,xe">
              <v:stroke joinstyle="miter"/>
              <v:path gradientshapeok="t" o:connecttype="rect"/>
            </v:shapetype>
            <v:shape id="MSIPCM8d2d4662a1966b8bf125a8ee" o:spid="_x0000_s1026" type="#_x0000_t202" alt="{&quot;HashCode&quot;:-10488500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8I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" o:allowincell="f" filled="f" stroked="f" strokeweight=".5pt">
              <v:textbox inset=",0,20pt,0">
                <w:txbxContent>
                  <w:p w14:paraId="24146FE5" w14:textId="6EF108A9" w:rsidR="006F4CC5" w:rsidRPr="006F4CC5" w:rsidRDefault="006F4CC5" w:rsidP="006F4CC5">
                    <w:pPr>
                      <w:jc w:val="right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  <w:r w:rsidRPr="006F4CC5">
                      <w:rPr>
                        <w:rFonts w:ascii="Calibri" w:hAnsi="Calibri" w:cs="Calibri"/>
                        <w:color w:val="008000"/>
                        <w:sz w:val="2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ADFD8" w14:textId="77777777" w:rsidR="007B6125" w:rsidRDefault="007B61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6D038" w14:textId="77777777" w:rsidR="006F4CC5" w:rsidRDefault="006F4CC5" w:rsidP="006F4CC5">
      <w:r>
        <w:separator/>
      </w:r>
    </w:p>
  </w:footnote>
  <w:footnote w:type="continuationSeparator" w:id="0">
    <w:p w14:paraId="0B6DDC7E" w14:textId="77777777" w:rsidR="006F4CC5" w:rsidRDefault="006F4CC5" w:rsidP="006F4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EF033" w14:textId="77777777" w:rsidR="007B6125" w:rsidRDefault="007B61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9EEEF" w14:textId="1990A5CD" w:rsidR="006F4CC5" w:rsidRPr="006F4CC5" w:rsidRDefault="00F47AC9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Wzór u</w:t>
    </w:r>
    <w:r w:rsidR="006F4CC5" w:rsidRPr="006F4CC5">
      <w:rPr>
        <w:rFonts w:asciiTheme="minorHAnsi" w:hAnsiTheme="minorHAnsi" w:cstheme="minorHAnsi"/>
        <w:i/>
        <w:iCs/>
        <w:sz w:val="18"/>
        <w:szCs w:val="18"/>
      </w:rPr>
      <w:t>poważnieni</w:t>
    </w:r>
    <w:r>
      <w:rPr>
        <w:rFonts w:asciiTheme="minorHAnsi" w:hAnsiTheme="minorHAnsi" w:cstheme="minorHAnsi"/>
        <w:i/>
        <w:iCs/>
        <w:sz w:val="18"/>
        <w:szCs w:val="18"/>
      </w:rPr>
      <w:t>a</w:t>
    </w:r>
    <w:r w:rsidR="006F4CC5" w:rsidRPr="006F4CC5">
      <w:rPr>
        <w:rFonts w:asciiTheme="minorHAnsi" w:hAnsiTheme="minorHAnsi" w:cstheme="minorHAnsi"/>
        <w:i/>
        <w:iCs/>
        <w:sz w:val="18"/>
        <w:szCs w:val="18"/>
      </w:rPr>
      <w:t xml:space="preserve"> do pobrania Raportu </w:t>
    </w:r>
    <w:r w:rsidR="007B6125">
      <w:rPr>
        <w:rFonts w:asciiTheme="minorHAnsi" w:hAnsiTheme="minorHAnsi" w:cstheme="minorHAnsi"/>
        <w:i/>
        <w:iCs/>
        <w:sz w:val="18"/>
        <w:szCs w:val="18"/>
      </w:rPr>
      <w:t>specjalnego</w:t>
    </w:r>
    <w:r w:rsidR="006F4CC5" w:rsidRPr="006F4CC5">
      <w:rPr>
        <w:rFonts w:asciiTheme="minorHAnsi" w:hAnsiTheme="minorHAnsi" w:cstheme="minorHAnsi"/>
        <w:i/>
        <w:iCs/>
        <w:sz w:val="18"/>
        <w:szCs w:val="18"/>
      </w:rPr>
      <w:t xml:space="preserve"> o firmie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C15B6" w14:textId="77777777" w:rsidR="007B6125" w:rsidRDefault="007B61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803533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7895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7913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C5"/>
    <w:rsid w:val="000104AC"/>
    <w:rsid w:val="0037383F"/>
    <w:rsid w:val="0042173F"/>
    <w:rsid w:val="0053072F"/>
    <w:rsid w:val="00533F52"/>
    <w:rsid w:val="006F4CC5"/>
    <w:rsid w:val="007B6125"/>
    <w:rsid w:val="00872AC3"/>
    <w:rsid w:val="008D40BF"/>
    <w:rsid w:val="00955AA4"/>
    <w:rsid w:val="00A85349"/>
    <w:rsid w:val="00B72538"/>
    <w:rsid w:val="00CB06DF"/>
    <w:rsid w:val="00F47AC9"/>
    <w:rsid w:val="00FE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DBECD"/>
  <w15:chartTrackingRefBased/>
  <w15:docId w15:val="{1B3C0F4F-FE6A-42F7-B259-995AE0FF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F4CC5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F4CC5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4CC5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od@big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4880</Characters>
  <Application>Microsoft Office Word</Application>
  <DocSecurity>0</DocSecurity>
  <Lines>40</Lines>
  <Paragraphs>11</Paragraphs>
  <ScaleCrop>false</ScaleCrop>
  <Company>Biuro Informacji Kredytowej S.A.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Katarzyna Styczeń</cp:lastModifiedBy>
  <cp:revision>2</cp:revision>
  <cp:lastPrinted>2023-03-10T09:03:00Z</cp:lastPrinted>
  <dcterms:created xsi:type="dcterms:W3CDTF">2024-09-25T10:11:00Z</dcterms:created>
  <dcterms:modified xsi:type="dcterms:W3CDTF">2024-09-25T10:11:00Z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2023-03-10T09:03:17Z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c1754c78-7ed9-4785-a518-6c9c385b779a</vt:lpwstr>
  </property>
  <property fmtid="{D5CDD505-2E9C-101B-9397-08002B2CF9AE}" pid="8" name="MSIP_Label_1391a466-f120-4668-a5e5-7af4d8a99d82_ContentBits">
    <vt:lpwstr>2</vt:lpwstr>
  </property>
</Properties>
</file>